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4F91A" w14:textId="77777777" w:rsidR="00480B19" w:rsidRPr="0085385A" w:rsidRDefault="00480B19" w:rsidP="0085385A">
      <w:pPr>
        <w:pStyle w:val="a5"/>
        <w:rPr>
          <w:i w:val="0"/>
          <w:sz w:val="24"/>
          <w:szCs w:val="24"/>
        </w:rPr>
      </w:pPr>
      <w:bookmarkStart w:id="0" w:name="_GoBack"/>
      <w:bookmarkEnd w:id="0"/>
      <w:r w:rsidRPr="0085385A">
        <w:rPr>
          <w:i w:val="0"/>
          <w:sz w:val="24"/>
          <w:szCs w:val="24"/>
        </w:rPr>
        <w:t>ΑΙΤΗΣΗ ΕΙΣΑΓΩΓΗΣ ΣΤΟ ΠΡΟΓΡΑΜΜΑ ΔΙΔΑΚΤΟΡΙΚΩΝ ΔΙΑΤΡΙΒΩΝ ΤΟΥ ΤΜΗΜΑΤΟΣ ΟΙΚΟΝΟΜΙΚΩΝ ΕΠΙΣΤΗΜΩΝ ΠΑΝΕΠΙΣΤΗΜΙΟΥ ΘΕΣΣΑΛΙΑΣ</w:t>
      </w:r>
    </w:p>
    <w:p w14:paraId="3FD521ED" w14:textId="77777777" w:rsidR="00542297" w:rsidRPr="00A45FF9" w:rsidRDefault="00542297" w:rsidP="00A45FF9">
      <w:pPr>
        <w:autoSpaceDE w:val="0"/>
        <w:autoSpaceDN w:val="0"/>
        <w:adjustRightInd w:val="0"/>
        <w:spacing w:after="0" w:line="240" w:lineRule="auto"/>
        <w:jc w:val="center"/>
        <w:rPr>
          <w:rFonts w:ascii="Arial Unicode MS" w:eastAsia="Arial Unicode MS" w:hAnsi="Arial Unicode MS" w:cs="Arial Unicode MS"/>
          <w:sz w:val="24"/>
          <w:szCs w:val="24"/>
        </w:rPr>
      </w:pPr>
    </w:p>
    <w:p w14:paraId="6E8365E0" w14:textId="77777777" w:rsidR="00E8050D" w:rsidRPr="00480B19" w:rsidRDefault="00E8050D" w:rsidP="005C326C">
      <w:pPr>
        <w:autoSpaceDE w:val="0"/>
        <w:autoSpaceDN w:val="0"/>
        <w:adjustRightInd w:val="0"/>
        <w:spacing w:after="0" w:line="240" w:lineRule="auto"/>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 xml:space="preserve">Δικαίωμα υποβολής αίτησης για εκπόνηση διδακτορικής διατριβής </w:t>
      </w:r>
      <w:r w:rsidR="005C326C" w:rsidRPr="00480B19">
        <w:rPr>
          <w:rFonts w:asciiTheme="majorHAnsi" w:eastAsia="Arial Unicode MS" w:hAnsiTheme="majorHAnsi" w:cs="Arial Unicode MS"/>
          <w:sz w:val="23"/>
          <w:szCs w:val="23"/>
        </w:rPr>
        <w:t xml:space="preserve">στο Τμήμα Οικονομικών Επιστημών </w:t>
      </w:r>
      <w:r w:rsidR="000803BF" w:rsidRPr="00480B19">
        <w:rPr>
          <w:rFonts w:asciiTheme="majorHAnsi" w:eastAsia="Arial Unicode MS" w:hAnsiTheme="majorHAnsi" w:cs="Arial Unicode MS"/>
          <w:sz w:val="23"/>
          <w:szCs w:val="23"/>
        </w:rPr>
        <w:t xml:space="preserve">του Πανεπιστημίου Θεσσαλίας </w:t>
      </w:r>
      <w:r w:rsidRPr="00480B19">
        <w:rPr>
          <w:rFonts w:asciiTheme="majorHAnsi" w:eastAsia="Arial Unicode MS" w:hAnsiTheme="majorHAnsi" w:cs="Arial Unicode MS"/>
          <w:sz w:val="23"/>
          <w:szCs w:val="23"/>
        </w:rPr>
        <w:t>έχουν:</w:t>
      </w:r>
    </w:p>
    <w:p w14:paraId="41E827FA" w14:textId="77777777" w:rsidR="002050CF" w:rsidRPr="00480B19" w:rsidRDefault="00E8050D" w:rsidP="00EA04A4">
      <w:pPr>
        <w:pStyle w:val="a3"/>
        <w:numPr>
          <w:ilvl w:val="0"/>
          <w:numId w:val="1"/>
        </w:numPr>
        <w:autoSpaceDE w:val="0"/>
        <w:autoSpaceDN w:val="0"/>
        <w:adjustRightInd w:val="0"/>
        <w:spacing w:before="120" w:after="0" w:line="240" w:lineRule="auto"/>
        <w:ind w:left="426" w:hanging="142"/>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Κάτοχοι Διπλώματος Μεταπτυχιακών Σπουδών</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(Δ.Μ.Σ.) Α.Ε.Ι. της ημεδαπής</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ή</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Κάτοχοι αναγνωρισμένου (από ΔΟΑΤΑΠ) τίτλου</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σπουδών μεταπτυχιακού επιπέδου ως ισότιμου της αλλοδαπής</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ή</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Κάτοχοι ενιαίου και αδιάσπαστου τίτλου σπουδών</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μεταπτυχιακού επιπέδου ο οποίος έχει αποκτηθεί μετά</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την επιτυχή ολοκλήρωση του πρώτου κύκλου σπουδών,</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που οργανώνεται σε τμήμ</w:t>
      </w:r>
      <w:r w:rsidR="00BB2C5F" w:rsidRPr="00480B19">
        <w:rPr>
          <w:rFonts w:asciiTheme="majorHAnsi" w:eastAsia="Arial Unicode MS" w:hAnsiTheme="majorHAnsi" w:cs="Arial Unicode MS"/>
          <w:sz w:val="23"/>
          <w:szCs w:val="23"/>
        </w:rPr>
        <w:t>ατα Α.Ε.Ι. και διαρκεί κατ’ ελά</w:t>
      </w:r>
      <w:r w:rsidRPr="00480B19">
        <w:rPr>
          <w:rFonts w:asciiTheme="majorHAnsi" w:eastAsia="Arial Unicode MS" w:hAnsiTheme="majorHAnsi" w:cs="Arial Unicode MS"/>
          <w:sz w:val="23"/>
          <w:szCs w:val="23"/>
        </w:rPr>
        <w:t>χιστον δέκα (10) ακαδημαϊκά εξάμηνα (υποχρεωτικά</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εξάμηνα για τη λήψη πτυχίου ή διπλώματος σύμφωνα</w:t>
      </w:r>
      <w:r w:rsidR="00BB2C5F" w:rsidRPr="00480B19">
        <w:rPr>
          <w:rFonts w:asciiTheme="majorHAnsi" w:eastAsia="Arial Unicode MS" w:hAnsiTheme="majorHAnsi" w:cs="Arial Unicode MS"/>
          <w:sz w:val="23"/>
          <w:szCs w:val="23"/>
        </w:rPr>
        <w:t xml:space="preserve"> </w:t>
      </w:r>
      <w:r w:rsidRPr="00480B19">
        <w:rPr>
          <w:rFonts w:asciiTheme="majorHAnsi" w:eastAsia="Arial Unicode MS" w:hAnsiTheme="majorHAnsi" w:cs="Arial Unicode MS"/>
          <w:sz w:val="23"/>
          <w:szCs w:val="23"/>
        </w:rPr>
        <w:t>με το πρόγραμμα σπουδών).</w:t>
      </w:r>
    </w:p>
    <w:p w14:paraId="0252875A" w14:textId="77777777" w:rsidR="00480B19" w:rsidRPr="00480B19" w:rsidRDefault="00480B19" w:rsidP="00480B19">
      <w:pPr>
        <w:pStyle w:val="a3"/>
        <w:autoSpaceDE w:val="0"/>
        <w:autoSpaceDN w:val="0"/>
        <w:adjustRightInd w:val="0"/>
        <w:spacing w:before="120" w:after="0" w:line="240" w:lineRule="auto"/>
        <w:ind w:left="426"/>
        <w:jc w:val="both"/>
        <w:rPr>
          <w:rFonts w:asciiTheme="majorHAnsi" w:eastAsia="Arial Unicode MS" w:hAnsiTheme="majorHAnsi" w:cs="Arial Unicode MS"/>
          <w:sz w:val="23"/>
          <w:szCs w:val="23"/>
        </w:rPr>
      </w:pPr>
    </w:p>
    <w:p w14:paraId="331F3FE5" w14:textId="77777777" w:rsidR="005C326C" w:rsidRPr="00480B19" w:rsidRDefault="002050CF" w:rsidP="00EA04A4">
      <w:pPr>
        <w:pStyle w:val="a3"/>
        <w:numPr>
          <w:ilvl w:val="0"/>
          <w:numId w:val="1"/>
        </w:numPr>
        <w:autoSpaceDE w:val="0"/>
        <w:autoSpaceDN w:val="0"/>
        <w:adjustRightInd w:val="0"/>
        <w:spacing w:before="120" w:after="0" w:line="240" w:lineRule="auto"/>
        <w:ind w:left="426" w:hanging="142"/>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 xml:space="preserve"> </w:t>
      </w:r>
      <w:r w:rsidR="00E8050D" w:rsidRPr="00480B19">
        <w:rPr>
          <w:rFonts w:asciiTheme="majorHAnsi" w:eastAsia="Arial Unicode MS" w:hAnsiTheme="majorHAnsi" w:cs="Arial Unicode MS"/>
          <w:sz w:val="23"/>
          <w:szCs w:val="23"/>
        </w:rPr>
        <w:t>Οι Έλληνες πτυχιούχοι πρέπει να γνωρίζουν επαρκώς</w:t>
      </w:r>
      <w:r w:rsidR="00BB2C5F" w:rsidRPr="00480B19">
        <w:rPr>
          <w:rFonts w:asciiTheme="majorHAnsi" w:eastAsia="Arial Unicode MS" w:hAnsiTheme="majorHAnsi" w:cs="Arial Unicode MS"/>
          <w:sz w:val="23"/>
          <w:szCs w:val="23"/>
        </w:rPr>
        <w:t xml:space="preserve"> </w:t>
      </w:r>
      <w:r w:rsidR="00E8050D" w:rsidRPr="00480B19">
        <w:rPr>
          <w:rFonts w:asciiTheme="majorHAnsi" w:eastAsia="Arial Unicode MS" w:hAnsiTheme="majorHAnsi" w:cs="Arial Unicode MS"/>
          <w:sz w:val="23"/>
          <w:szCs w:val="23"/>
        </w:rPr>
        <w:t xml:space="preserve">τουλάχιστον την </w:t>
      </w:r>
      <w:r w:rsidR="008739DA" w:rsidRPr="00480B19">
        <w:rPr>
          <w:rFonts w:asciiTheme="majorHAnsi" w:eastAsia="Arial Unicode MS" w:hAnsiTheme="majorHAnsi" w:cs="Arial Unicode MS"/>
          <w:sz w:val="23"/>
          <w:szCs w:val="23"/>
        </w:rPr>
        <w:t>α</w:t>
      </w:r>
      <w:r w:rsidR="00E8050D" w:rsidRPr="00480B19">
        <w:rPr>
          <w:rFonts w:asciiTheme="majorHAnsi" w:eastAsia="Arial Unicode MS" w:hAnsiTheme="majorHAnsi" w:cs="Arial Unicode MS"/>
          <w:sz w:val="23"/>
          <w:szCs w:val="23"/>
        </w:rPr>
        <w:t>γγλική, οι δε αλλοδαποί επαρκώς</w:t>
      </w:r>
      <w:r w:rsidR="005C326C" w:rsidRPr="00480B19">
        <w:rPr>
          <w:rFonts w:asciiTheme="majorHAnsi" w:eastAsia="Arial Unicode MS" w:hAnsiTheme="majorHAnsi" w:cs="Arial Unicode MS"/>
          <w:sz w:val="23"/>
          <w:szCs w:val="23"/>
        </w:rPr>
        <w:t xml:space="preserve"> </w:t>
      </w:r>
      <w:r w:rsidR="00E8050D" w:rsidRPr="00480B19">
        <w:rPr>
          <w:rFonts w:asciiTheme="majorHAnsi" w:eastAsia="Arial Unicode MS" w:hAnsiTheme="majorHAnsi" w:cs="Arial Unicode MS"/>
          <w:sz w:val="23"/>
          <w:szCs w:val="23"/>
        </w:rPr>
        <w:t>την ελληνική.</w:t>
      </w:r>
      <w:r w:rsidR="005C326C" w:rsidRPr="00480B19">
        <w:rPr>
          <w:rFonts w:asciiTheme="majorHAnsi" w:eastAsia="Arial Unicode MS" w:hAnsiTheme="majorHAnsi" w:cs="Arial Unicode MS"/>
          <w:sz w:val="23"/>
          <w:szCs w:val="23"/>
        </w:rPr>
        <w:t xml:space="preserve"> </w:t>
      </w:r>
    </w:p>
    <w:p w14:paraId="50E2F083" w14:textId="77777777" w:rsidR="005C326C" w:rsidRPr="00480B19" w:rsidRDefault="005C326C" w:rsidP="00D41091">
      <w:pPr>
        <w:spacing w:before="240" w:after="0" w:line="240" w:lineRule="auto"/>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Οι ενδιαφερόμενοι υποψήφιοι</w:t>
      </w:r>
      <w:r w:rsidR="00D41091" w:rsidRPr="00480B19">
        <w:rPr>
          <w:rFonts w:asciiTheme="majorHAnsi" w:eastAsia="Arial Unicode MS" w:hAnsiTheme="majorHAnsi" w:cs="Arial Unicode MS"/>
          <w:sz w:val="23"/>
          <w:szCs w:val="23"/>
        </w:rPr>
        <w:t>/υποψήφιες</w:t>
      </w:r>
      <w:r w:rsidRPr="00480B19">
        <w:rPr>
          <w:rFonts w:asciiTheme="majorHAnsi" w:eastAsia="Arial Unicode MS" w:hAnsiTheme="majorHAnsi" w:cs="Arial Unicode MS"/>
          <w:sz w:val="23"/>
          <w:szCs w:val="23"/>
        </w:rPr>
        <w:t xml:space="preserve"> πρέπει να υποβάλουν στη Γραμματεία του Τμήματος φάκελο με τα παρακάτω δικαιολογητικά:</w:t>
      </w:r>
    </w:p>
    <w:p w14:paraId="2D31A489" w14:textId="77777777" w:rsidR="00D41091" w:rsidRPr="00480B19" w:rsidRDefault="00542297" w:rsidP="00D41091">
      <w:pPr>
        <w:pStyle w:val="a3"/>
        <w:numPr>
          <w:ilvl w:val="0"/>
          <w:numId w:val="2"/>
        </w:numPr>
        <w:autoSpaceDE w:val="0"/>
        <w:autoSpaceDN w:val="0"/>
        <w:adjustRightInd w:val="0"/>
        <w:spacing w:before="24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 xml:space="preserve">Αίτηση υποψηφιότητας, στην οποία αναγράφεται ο προτεινόμενος τίτλος Διδακτορικής Διατριβής, η γλώσσα εκπόνησης (ελληνική ή αγγλική) και ο προτεινόμενος επιβλέπων της διδακτορικής διατριβής, ο οποίος είναι μέλος Δ.Ε.Π. </w:t>
      </w:r>
      <w:r w:rsidR="003611B1" w:rsidRPr="00480B19">
        <w:rPr>
          <w:rFonts w:asciiTheme="majorHAnsi" w:eastAsia="Arial Unicode MS" w:hAnsiTheme="majorHAnsi" w:cs="Arial Unicode MS"/>
          <w:sz w:val="23"/>
          <w:szCs w:val="23"/>
        </w:rPr>
        <w:t>και ανήκει στη βαθμίδα του Καθηγητή ή του Αναπληρωτή καθηγητή ή του Επίκουρου καθηγητή του τμήματος.</w:t>
      </w:r>
    </w:p>
    <w:p w14:paraId="6481F887" w14:textId="77777777" w:rsidR="00480B19" w:rsidRPr="00480B19" w:rsidRDefault="00480B19" w:rsidP="00480B19">
      <w:pPr>
        <w:pStyle w:val="a3"/>
        <w:autoSpaceDE w:val="0"/>
        <w:autoSpaceDN w:val="0"/>
        <w:adjustRightInd w:val="0"/>
        <w:spacing w:before="240" w:after="0" w:line="240" w:lineRule="auto"/>
        <w:ind w:left="714"/>
        <w:jc w:val="both"/>
        <w:rPr>
          <w:rFonts w:asciiTheme="majorHAnsi" w:eastAsia="Arial Unicode MS" w:hAnsiTheme="majorHAnsi" w:cs="Arial Unicode MS"/>
          <w:sz w:val="23"/>
          <w:szCs w:val="23"/>
        </w:rPr>
      </w:pPr>
    </w:p>
    <w:p w14:paraId="69284E4C" w14:textId="77777777" w:rsidR="002050CF" w:rsidRDefault="00542297" w:rsidP="00480B19">
      <w:pPr>
        <w:pStyle w:val="a3"/>
        <w:numPr>
          <w:ilvl w:val="0"/>
          <w:numId w:val="2"/>
        </w:numPr>
        <w:autoSpaceDE w:val="0"/>
        <w:autoSpaceDN w:val="0"/>
        <w:adjustRightInd w:val="0"/>
        <w:spacing w:before="24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 xml:space="preserve">Αντίγραφα τίτλων </w:t>
      </w:r>
      <w:r w:rsidR="003611B1" w:rsidRPr="00480B19">
        <w:rPr>
          <w:rFonts w:asciiTheme="majorHAnsi" w:eastAsia="Arial Unicode MS" w:hAnsiTheme="majorHAnsi" w:cs="Arial Unicode MS"/>
          <w:sz w:val="23"/>
          <w:szCs w:val="23"/>
        </w:rPr>
        <w:t xml:space="preserve">προπτυχιακών και μεταπτυχιακών </w:t>
      </w:r>
      <w:r w:rsidRPr="00480B19">
        <w:rPr>
          <w:rFonts w:asciiTheme="majorHAnsi" w:eastAsia="Arial Unicode MS" w:hAnsiTheme="majorHAnsi" w:cs="Arial Unicode MS"/>
          <w:sz w:val="23"/>
          <w:szCs w:val="23"/>
        </w:rPr>
        <w:t xml:space="preserve">σπουδών. Αν οι τίτλοι σπουδών έχουν χορηγηθεί από A.E.I. του εξωτερικού, θα πρέπει να υποβληθούν και σχετικές βεβαιώσεις ισοτιμίας τους από το Δ.Ο.Α.Τ.Α.Π. </w:t>
      </w:r>
    </w:p>
    <w:p w14:paraId="4A50B218" w14:textId="77777777" w:rsidR="00480B19" w:rsidRPr="00480B19" w:rsidRDefault="00480B19" w:rsidP="00480B19">
      <w:pPr>
        <w:pStyle w:val="a3"/>
        <w:rPr>
          <w:rFonts w:asciiTheme="majorHAnsi" w:eastAsia="Arial Unicode MS" w:hAnsiTheme="majorHAnsi" w:cs="Arial Unicode MS"/>
          <w:sz w:val="23"/>
          <w:szCs w:val="23"/>
        </w:rPr>
      </w:pPr>
    </w:p>
    <w:p w14:paraId="14CD1F8F" w14:textId="77777777" w:rsidR="00480B19" w:rsidRDefault="00542297" w:rsidP="00480B19">
      <w:pPr>
        <w:pStyle w:val="a3"/>
        <w:numPr>
          <w:ilvl w:val="0"/>
          <w:numId w:val="2"/>
        </w:numPr>
        <w:autoSpaceDE w:val="0"/>
        <w:autoSpaceDN w:val="0"/>
        <w:adjustRightInd w:val="0"/>
        <w:spacing w:before="20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 xml:space="preserve">Αντίγραφο αναλυτικής βαθμολογίας όλων των ετών των προπτυχιακών </w:t>
      </w:r>
      <w:r w:rsidR="003611B1" w:rsidRPr="00480B19">
        <w:rPr>
          <w:rFonts w:asciiTheme="majorHAnsi" w:eastAsia="Arial Unicode MS" w:hAnsiTheme="majorHAnsi" w:cs="Arial Unicode MS"/>
          <w:sz w:val="23"/>
          <w:szCs w:val="23"/>
        </w:rPr>
        <w:t>κ</w:t>
      </w:r>
      <w:r w:rsidRPr="00480B19">
        <w:rPr>
          <w:rFonts w:asciiTheme="majorHAnsi" w:eastAsia="Arial Unicode MS" w:hAnsiTheme="majorHAnsi" w:cs="Arial Unicode MS"/>
          <w:sz w:val="23"/>
          <w:szCs w:val="23"/>
        </w:rPr>
        <w:t xml:space="preserve">αι  μεταπτυχιακών </w:t>
      </w:r>
      <w:r w:rsidR="003611B1" w:rsidRPr="00480B19">
        <w:rPr>
          <w:rFonts w:asciiTheme="majorHAnsi" w:eastAsia="Arial Unicode MS" w:hAnsiTheme="majorHAnsi" w:cs="Arial Unicode MS"/>
          <w:sz w:val="23"/>
          <w:szCs w:val="23"/>
        </w:rPr>
        <w:t>σπουδών</w:t>
      </w:r>
      <w:r w:rsidR="00480B19">
        <w:rPr>
          <w:rFonts w:asciiTheme="majorHAnsi" w:eastAsia="Arial Unicode MS" w:hAnsiTheme="majorHAnsi" w:cs="Arial Unicode MS"/>
          <w:sz w:val="23"/>
          <w:szCs w:val="23"/>
        </w:rPr>
        <w:t>.</w:t>
      </w:r>
    </w:p>
    <w:p w14:paraId="1C406673" w14:textId="77777777" w:rsidR="00480B19" w:rsidRPr="00480B19" w:rsidRDefault="00480B19" w:rsidP="00480B19">
      <w:pPr>
        <w:pStyle w:val="a3"/>
        <w:rPr>
          <w:rFonts w:asciiTheme="majorHAnsi" w:eastAsia="Arial Unicode MS" w:hAnsiTheme="majorHAnsi" w:cs="Arial Unicode MS"/>
          <w:sz w:val="23"/>
          <w:szCs w:val="23"/>
        </w:rPr>
      </w:pPr>
    </w:p>
    <w:p w14:paraId="6DA717C6" w14:textId="77777777" w:rsidR="002050CF" w:rsidRDefault="00542297" w:rsidP="00EA04A4">
      <w:pPr>
        <w:pStyle w:val="a3"/>
        <w:numPr>
          <w:ilvl w:val="0"/>
          <w:numId w:val="2"/>
        </w:numPr>
        <w:autoSpaceDE w:val="0"/>
        <w:autoSpaceDN w:val="0"/>
        <w:adjustRightInd w:val="0"/>
        <w:spacing w:before="20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Επάρκεια Αγγλικής γλώσσας που τεκμηριώνεται με σχετικό πιστοποιητικό αντίστοιχο τουλάχιστον με το Κρατικό Πιστοποιητικό Γλωσσομάθειας Επιπέδου Β2 ή άλλη βεβαίωση τεκμηρίωσης καλής γνώσης. Από την υποχρέωση αυτή εξαιρούνται οι κάτοχοι προπτυχιακού ή μεταπτυχιακού τίτλου σπουδών Πανεπιστημίου της αλλοδαπής στην αγγλική γλώσσα.</w:t>
      </w:r>
    </w:p>
    <w:p w14:paraId="3E480A81" w14:textId="77777777" w:rsidR="0085385A" w:rsidRPr="0085385A" w:rsidRDefault="0085385A" w:rsidP="0085385A">
      <w:pPr>
        <w:pStyle w:val="a3"/>
        <w:rPr>
          <w:rFonts w:asciiTheme="majorHAnsi" w:eastAsia="Arial Unicode MS" w:hAnsiTheme="majorHAnsi" w:cs="Arial Unicode MS"/>
          <w:sz w:val="23"/>
          <w:szCs w:val="23"/>
        </w:rPr>
      </w:pPr>
    </w:p>
    <w:p w14:paraId="6CC7CF34" w14:textId="77777777" w:rsidR="002050CF" w:rsidRDefault="00542297" w:rsidP="00EA04A4">
      <w:pPr>
        <w:pStyle w:val="a3"/>
        <w:numPr>
          <w:ilvl w:val="0"/>
          <w:numId w:val="2"/>
        </w:numPr>
        <w:autoSpaceDE w:val="0"/>
        <w:autoSpaceDN w:val="0"/>
        <w:adjustRightInd w:val="0"/>
        <w:spacing w:before="20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Τουλάχιστον δύο (2)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 Σε περίπτωση υποψηφίων με σημαντική επαγγελματική εμπειρία, μπορούν να προσκομίσουν και επιστολές προερχόμενες από άτομα που τους</w:t>
      </w:r>
      <w:r w:rsidR="002050CF" w:rsidRPr="00480B19">
        <w:rPr>
          <w:rFonts w:asciiTheme="majorHAnsi" w:eastAsia="Arial Unicode MS" w:hAnsiTheme="majorHAnsi" w:cs="Arial Unicode MS"/>
          <w:sz w:val="23"/>
          <w:szCs w:val="23"/>
        </w:rPr>
        <w:t xml:space="preserve"> έχουν επιβλέψει επαγγελματικά.</w:t>
      </w:r>
    </w:p>
    <w:p w14:paraId="4864DDA6" w14:textId="77777777" w:rsidR="0085385A" w:rsidRPr="0085385A" w:rsidRDefault="0085385A" w:rsidP="0085385A">
      <w:pPr>
        <w:pStyle w:val="a3"/>
        <w:rPr>
          <w:rFonts w:asciiTheme="majorHAnsi" w:eastAsia="Arial Unicode MS" w:hAnsiTheme="majorHAnsi" w:cs="Arial Unicode MS"/>
          <w:sz w:val="23"/>
          <w:szCs w:val="23"/>
        </w:rPr>
      </w:pPr>
    </w:p>
    <w:p w14:paraId="60980889" w14:textId="77777777" w:rsidR="002050CF" w:rsidRDefault="00542297" w:rsidP="00480B19">
      <w:pPr>
        <w:pStyle w:val="a3"/>
        <w:numPr>
          <w:ilvl w:val="0"/>
          <w:numId w:val="2"/>
        </w:numPr>
        <w:autoSpaceDE w:val="0"/>
        <w:autoSpaceDN w:val="0"/>
        <w:adjustRightInd w:val="0"/>
        <w:spacing w:before="24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Αναλυτικό βιογραφικό σημείωμα</w:t>
      </w:r>
      <w:r w:rsidR="00D41091" w:rsidRPr="00480B19">
        <w:rPr>
          <w:rFonts w:asciiTheme="majorHAnsi" w:eastAsia="Arial Unicode MS" w:hAnsiTheme="majorHAnsi" w:cs="Arial Unicode MS"/>
          <w:sz w:val="23"/>
          <w:szCs w:val="23"/>
        </w:rPr>
        <w:t>.</w:t>
      </w:r>
      <w:r w:rsidR="002050CF" w:rsidRPr="00480B19">
        <w:rPr>
          <w:rFonts w:asciiTheme="majorHAnsi" w:eastAsia="Arial Unicode MS" w:hAnsiTheme="majorHAnsi" w:cs="Arial Unicode MS"/>
          <w:sz w:val="23"/>
          <w:szCs w:val="23"/>
        </w:rPr>
        <w:t xml:space="preserve"> </w:t>
      </w:r>
    </w:p>
    <w:p w14:paraId="438C6ACD" w14:textId="77777777" w:rsidR="0085385A" w:rsidRDefault="0085385A" w:rsidP="0085385A">
      <w:pPr>
        <w:pStyle w:val="a3"/>
        <w:autoSpaceDE w:val="0"/>
        <w:autoSpaceDN w:val="0"/>
        <w:adjustRightInd w:val="0"/>
        <w:spacing w:before="240" w:after="0" w:line="240" w:lineRule="auto"/>
        <w:ind w:left="714"/>
        <w:jc w:val="both"/>
        <w:rPr>
          <w:rFonts w:asciiTheme="majorHAnsi" w:eastAsia="Arial Unicode MS" w:hAnsiTheme="majorHAnsi" w:cs="Arial Unicode MS"/>
          <w:sz w:val="23"/>
          <w:szCs w:val="23"/>
        </w:rPr>
      </w:pPr>
    </w:p>
    <w:p w14:paraId="7CEA1E0D" w14:textId="77777777" w:rsidR="001B0D69" w:rsidRPr="00480B19" w:rsidRDefault="00542297" w:rsidP="0085385A">
      <w:pPr>
        <w:pStyle w:val="a3"/>
        <w:numPr>
          <w:ilvl w:val="0"/>
          <w:numId w:val="2"/>
        </w:numPr>
        <w:autoSpaceDE w:val="0"/>
        <w:autoSpaceDN w:val="0"/>
        <w:adjustRightInd w:val="0"/>
        <w:spacing w:before="240" w:after="0" w:line="240" w:lineRule="auto"/>
        <w:ind w:left="714" w:hanging="357"/>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Πρόταση έρευνας</w:t>
      </w:r>
      <w:r w:rsidR="00EA04A4" w:rsidRPr="00480B19">
        <w:rPr>
          <w:rFonts w:asciiTheme="majorHAnsi" w:eastAsia="Arial Unicode MS" w:hAnsiTheme="majorHAnsi" w:cs="Arial Unicode MS"/>
          <w:sz w:val="23"/>
          <w:szCs w:val="23"/>
        </w:rPr>
        <w:t xml:space="preserve">, η οποία </w:t>
      </w:r>
      <w:r w:rsidRPr="00480B19">
        <w:rPr>
          <w:rFonts w:asciiTheme="majorHAnsi" w:eastAsia="Arial Unicode MS" w:hAnsiTheme="majorHAnsi" w:cs="Arial Unicode MS"/>
          <w:sz w:val="23"/>
          <w:szCs w:val="23"/>
        </w:rPr>
        <w:t>θα πρέπει να περιλαμβάνει μία επαρκή περιγραφή της θεματικής περιοχής του θέματος, στόχο της επιδιωκόμενης ερευνητικής μελέτης, παρουσίαση και περιγραφή του γενικού επιστημονικού τομέα και του υπό εξέταση θέματος, προσδοκώμενη συνεισφορά στην προαγωγή της επιστημονικής γνώσης στο συγκεκριμένο θέμα, προσδιορισμό των σταδίων εκπόνησης της διδακτορικής διατριβής, αναμενόμενα αποτελέσματα ή κύριες θεματικές ενότητες καθώς και σχετικές βιβλιογραφικές αναφορές.</w:t>
      </w:r>
    </w:p>
    <w:p w14:paraId="3C8FC1EC" w14:textId="77777777" w:rsidR="002050CF" w:rsidRPr="00480B19" w:rsidRDefault="002050CF" w:rsidP="003611B1">
      <w:pPr>
        <w:autoSpaceDE w:val="0"/>
        <w:autoSpaceDN w:val="0"/>
        <w:adjustRightInd w:val="0"/>
        <w:spacing w:after="0" w:line="240" w:lineRule="auto"/>
        <w:rPr>
          <w:rFonts w:asciiTheme="majorHAnsi" w:eastAsia="Arial Unicode MS" w:hAnsiTheme="majorHAnsi" w:cs="Arial Unicode MS"/>
          <w:sz w:val="23"/>
          <w:szCs w:val="23"/>
        </w:rPr>
      </w:pPr>
    </w:p>
    <w:p w14:paraId="720F5578" w14:textId="77777777" w:rsidR="003D1A29" w:rsidRPr="00480B19" w:rsidRDefault="00542297" w:rsidP="00D41091">
      <w:pPr>
        <w:autoSpaceDE w:val="0"/>
        <w:autoSpaceDN w:val="0"/>
        <w:adjustRightInd w:val="0"/>
        <w:spacing w:after="0" w:line="240" w:lineRule="auto"/>
        <w:jc w:val="both"/>
        <w:rPr>
          <w:rFonts w:asciiTheme="majorHAnsi" w:eastAsia="Arial Unicode MS" w:hAnsiTheme="majorHAnsi" w:cs="Arial Unicode MS"/>
          <w:sz w:val="23"/>
          <w:szCs w:val="23"/>
        </w:rPr>
      </w:pPr>
      <w:r w:rsidRPr="00480B19">
        <w:rPr>
          <w:rFonts w:asciiTheme="majorHAnsi" w:eastAsia="Arial Unicode MS" w:hAnsiTheme="majorHAnsi" w:cs="Arial Unicode MS"/>
          <w:sz w:val="23"/>
          <w:szCs w:val="23"/>
        </w:rPr>
        <w:t>Επιπροσθέτως, στο φάκελο υποψηφιότητας μπορεί να συμπεριληφθεί οποιαδήποτε άλλη πληροφορία κρίνει ο υποψήφιος</w:t>
      </w:r>
      <w:r w:rsidR="001B0D69" w:rsidRPr="00480B19">
        <w:rPr>
          <w:rFonts w:asciiTheme="majorHAnsi" w:eastAsia="Arial Unicode MS" w:hAnsiTheme="majorHAnsi" w:cs="Arial Unicode MS"/>
          <w:sz w:val="23"/>
          <w:szCs w:val="23"/>
        </w:rPr>
        <w:t>/ η υποψήφια</w:t>
      </w:r>
      <w:r w:rsidRPr="00480B19">
        <w:rPr>
          <w:rFonts w:asciiTheme="majorHAnsi" w:eastAsia="Arial Unicode MS" w:hAnsiTheme="majorHAnsi" w:cs="Arial Unicode MS"/>
          <w:sz w:val="23"/>
          <w:szCs w:val="23"/>
        </w:rPr>
        <w:t xml:space="preserve"> ότι υποστηρίζει την αίτησή του</w:t>
      </w:r>
      <w:r w:rsidR="001B0D69" w:rsidRPr="00480B19">
        <w:rPr>
          <w:rFonts w:asciiTheme="majorHAnsi" w:eastAsia="Arial Unicode MS" w:hAnsiTheme="majorHAnsi" w:cs="Arial Unicode MS"/>
          <w:sz w:val="23"/>
          <w:szCs w:val="23"/>
        </w:rPr>
        <w:t>/της.</w:t>
      </w:r>
    </w:p>
    <w:sectPr w:rsidR="003D1A29" w:rsidRPr="00480B19" w:rsidSect="0085385A">
      <w:pgSz w:w="11906" w:h="16838"/>
      <w:pgMar w:top="1134" w:right="1274"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A62B7"/>
    <w:multiLevelType w:val="hybridMultilevel"/>
    <w:tmpl w:val="3B3A8C88"/>
    <w:lvl w:ilvl="0" w:tplc="BE22B12C">
      <w:start w:val="1"/>
      <w:numFmt w:val="bullet"/>
      <w:lvlText w:val=""/>
      <w:lvlJc w:val="left"/>
      <w:pPr>
        <w:ind w:left="720" w:hanging="360"/>
      </w:pPr>
      <w:rPr>
        <w:rFonts w:ascii="Wingdings" w:hAnsi="Wingdings"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599235A"/>
    <w:multiLevelType w:val="hybridMultilevel"/>
    <w:tmpl w:val="76BED51E"/>
    <w:lvl w:ilvl="0" w:tplc="9B94F116">
      <w:start w:val="1"/>
      <w:numFmt w:val="bullet"/>
      <w:lvlText w:val=""/>
      <w:lvlJc w:val="left"/>
      <w:pPr>
        <w:ind w:left="720" w:hanging="360"/>
      </w:pPr>
      <w:rPr>
        <w:rFonts w:ascii="Wingdings" w:hAnsi="Wingdings"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97"/>
    <w:rsid w:val="000803BF"/>
    <w:rsid w:val="001B0D69"/>
    <w:rsid w:val="002050CF"/>
    <w:rsid w:val="003611B1"/>
    <w:rsid w:val="00380F0D"/>
    <w:rsid w:val="003D1A29"/>
    <w:rsid w:val="00402525"/>
    <w:rsid w:val="00480B19"/>
    <w:rsid w:val="00542297"/>
    <w:rsid w:val="005C326C"/>
    <w:rsid w:val="0085385A"/>
    <w:rsid w:val="008739DA"/>
    <w:rsid w:val="00A45FF9"/>
    <w:rsid w:val="00BB2C5F"/>
    <w:rsid w:val="00D41091"/>
    <w:rsid w:val="00E8050D"/>
    <w:rsid w:val="00EA04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7221"/>
  <w15:chartTrackingRefBased/>
  <w15:docId w15:val="{79B605A0-4935-4F61-BAA2-1F1A096A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80B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1B1"/>
    <w:pPr>
      <w:ind w:left="720"/>
      <w:contextualSpacing/>
    </w:pPr>
  </w:style>
  <w:style w:type="paragraph" w:styleId="a4">
    <w:name w:val="Subtitle"/>
    <w:basedOn w:val="a"/>
    <w:next w:val="a"/>
    <w:link w:val="Char"/>
    <w:uiPriority w:val="11"/>
    <w:qFormat/>
    <w:rsid w:val="00480B19"/>
    <w:pPr>
      <w:numPr>
        <w:ilvl w:val="1"/>
      </w:numPr>
    </w:pPr>
    <w:rPr>
      <w:rFonts w:eastAsiaTheme="minorEastAsia"/>
      <w:color w:val="5A5A5A" w:themeColor="text1" w:themeTint="A5"/>
      <w:spacing w:val="15"/>
    </w:rPr>
  </w:style>
  <w:style w:type="character" w:customStyle="1" w:styleId="Char">
    <w:name w:val="Υπότιτλος Char"/>
    <w:basedOn w:val="a0"/>
    <w:link w:val="a4"/>
    <w:uiPriority w:val="11"/>
    <w:rsid w:val="00480B19"/>
    <w:rPr>
      <w:rFonts w:eastAsiaTheme="minorEastAsia"/>
      <w:color w:val="5A5A5A" w:themeColor="text1" w:themeTint="A5"/>
      <w:spacing w:val="15"/>
    </w:rPr>
  </w:style>
  <w:style w:type="character" w:customStyle="1" w:styleId="1Char">
    <w:name w:val="Επικεφαλίδα 1 Char"/>
    <w:basedOn w:val="a0"/>
    <w:link w:val="1"/>
    <w:uiPriority w:val="9"/>
    <w:rsid w:val="00480B19"/>
    <w:rPr>
      <w:rFonts w:asciiTheme="majorHAnsi" w:eastAsiaTheme="majorEastAsia" w:hAnsiTheme="majorHAnsi" w:cstheme="majorBidi"/>
      <w:color w:val="2E74B5" w:themeColor="accent1" w:themeShade="BF"/>
      <w:sz w:val="32"/>
      <w:szCs w:val="32"/>
    </w:rPr>
  </w:style>
  <w:style w:type="paragraph" w:styleId="a5">
    <w:name w:val="Intense Quote"/>
    <w:basedOn w:val="a"/>
    <w:next w:val="a"/>
    <w:link w:val="Char0"/>
    <w:uiPriority w:val="30"/>
    <w:qFormat/>
    <w:rsid w:val="0085385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0">
    <w:name w:val="Έντονο απόσπ. Char"/>
    <w:basedOn w:val="a0"/>
    <w:link w:val="a5"/>
    <w:uiPriority w:val="30"/>
    <w:rsid w:val="0085385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2550</Characters>
  <Application>Microsoft Office Word</Application>
  <DocSecurity>4</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books</dc:creator>
  <cp:keywords/>
  <dc:description/>
  <cp:lastModifiedBy>TZIMOURTOS VASILEIOS</cp:lastModifiedBy>
  <cp:revision>2</cp:revision>
  <dcterms:created xsi:type="dcterms:W3CDTF">2018-10-04T07:07:00Z</dcterms:created>
  <dcterms:modified xsi:type="dcterms:W3CDTF">2018-10-04T07:07:00Z</dcterms:modified>
</cp:coreProperties>
</file>